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6C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2B3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Nov 28,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Honorable Discharge with Eligibility for Re-enlistment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Nov 24,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Promoted to First Lieutenant (O-2) (Citation), Assigned Commander C/2-7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Nov 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Relieved of Duties as Platoon Leader 1/C/2-7, Assigned Executive Officer C/2-7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Oct 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Acting Executive Officer C/2-7, Remains as Platoon Leader 1/C/2-7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Sep 19,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9th Combat Mission (TCC League / NS) (Tier Playoff)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Sep 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" w:history="1">
              <w:r w:rsidRPr="002B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Non-Commissioned Officers Academy Class 02-08-10 (Citation)</w:t>
              </w:r>
            </w:hyperlink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Aug 28,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" w:history="1">
              <w:proofErr w:type="spellStart"/>
              <w:r w:rsidRPr="002B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Receved</w:t>
              </w:r>
              <w:proofErr w:type="spellEnd"/>
              <w:r w:rsidRPr="002B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Battlefield Commission to 2nd Lieutenant (0-1) (Citation)</w:t>
              </w:r>
            </w:hyperlink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assigned Platoon Leader 1/C/2-7} 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Aug 24,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" w:history="1">
              <w:r w:rsidRPr="002B356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</w:rPr>
                <w:t>Nominated Non-Commissioned Officer of the Month for July 2010 (Citation)</w:t>
              </w:r>
            </w:hyperlink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Aug 21,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8th Combat Mission (TCC League / CZP)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Aug 15,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7th Combat Mission (TCC League / SFSS)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Aug 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6th Combat Mission (TCC League / KG)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Aug 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Platoon Sergeant 1/C/2-7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Jul 18,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5th Combat Mission (TCC League / RT)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Jul 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4th Combat Mission (TCC League / NS)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Jul 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" w:history="1">
              <w:r w:rsidRPr="002B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Sergeant (E-5) (Citation)</w:t>
              </w:r>
            </w:hyperlink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Jun 27,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3rd Combat Mission (TCC League / 82AB)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Jun 20,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2nd Combat Mission (TCC League / BC)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May 17,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self" w:history="1">
              <w:r w:rsidRPr="002B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Nominated for Non-Commissioned Officer of the Month for April 2010 (Citation)</w:t>
              </w:r>
            </w:hyperlink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Apr 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self" w:history="1">
              <w:r w:rsidRPr="002B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Corporal (E-4) (Citation)</w:t>
              </w:r>
            </w:hyperlink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Feb 27,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the Drill Instructor Course (Citation), Assigned Drill Instructor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Feb 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Section Leader A/1/C/2-7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Jan 16,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1st Combat Mission (</w:t>
            </w:r>
            <w:proofErr w:type="spellStart"/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TvT</w:t>
            </w:r>
            <w:proofErr w:type="spellEnd"/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Tournament / 509th)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Jan 15,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to the Recruit Training Command Department, DI (In Training), as Additional Duty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Nov 8,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self" w:history="1">
              <w:r w:rsidRPr="002B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Specialist (E-4) (Citation)</w:t>
              </w:r>
            </w:hyperlink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Sep 13,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self" w:history="1">
              <w:r w:rsidRPr="002B35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Private First Class (E-3) (Citation)</w:t>
              </w:r>
            </w:hyperlink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Aug 9,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A/1/C/2-7</w:t>
            </w:r>
          </w:p>
        </w:tc>
      </w:tr>
    </w:tbl>
    <w:p w:rsidR="002B356C" w:rsidRPr="002B356C" w:rsidRDefault="002B356C" w:rsidP="002B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2B356C" w:rsidRPr="002B356C" w:rsidTr="002B356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Aug 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2B356C" w:rsidRPr="002B356C" w:rsidRDefault="002B356C" w:rsidP="002B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6C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028/08/2009</w:t>
            </w:r>
          </w:p>
        </w:tc>
      </w:tr>
    </w:tbl>
    <w:p w:rsidR="001C3785" w:rsidRDefault="001C3785">
      <w:bookmarkStart w:id="0" w:name="_GoBack"/>
      <w:bookmarkEnd w:id="0"/>
    </w:p>
    <w:sectPr w:rsidR="001C3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19"/>
    <w:rsid w:val="001C3785"/>
    <w:rsid w:val="002B356C"/>
    <w:rsid w:val="00EA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3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3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7thcavalry.us/citations/leadmagnet/070310-SGTPromo-LEAD_MAGNET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7thcavalry.us/citations/leadmagnet/COANCOJULY.jpg" TargetMode="External"/><Relationship Id="rId12" Type="http://schemas.openxmlformats.org/officeDocument/2006/relationships/hyperlink" Target="http://images.7thcavalry.us/citations/leadmagnet/091309-PFCPromo-LEADMAGNET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7thcavalry.us/citations/leadmagnet/Bcomm.jpg" TargetMode="External"/><Relationship Id="rId11" Type="http://schemas.openxmlformats.org/officeDocument/2006/relationships/hyperlink" Target="http://images.7thcavalry.us/citations/leadmagnet/110709-SPCPromo-LEADMAGNET.jpg" TargetMode="External"/><Relationship Id="rId5" Type="http://schemas.openxmlformats.org/officeDocument/2006/relationships/hyperlink" Target="http://images.7thcavalry.us/citations/leadmagnet/ncocourse.jpg" TargetMode="External"/><Relationship Id="rId10" Type="http://schemas.openxmlformats.org/officeDocument/2006/relationships/hyperlink" Target="http://images.7thcavalry.us/citations/leadmagnet/040310-CPLPromo-LEADMAGNET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7thcavalry.us/citations/leadmagnet/EOMAPRIL2010COA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</dc:creator>
  <cp:lastModifiedBy>Grady</cp:lastModifiedBy>
  <cp:revision>2</cp:revision>
  <dcterms:created xsi:type="dcterms:W3CDTF">2011-01-07T05:33:00Z</dcterms:created>
  <dcterms:modified xsi:type="dcterms:W3CDTF">2011-01-07T05:35:00Z</dcterms:modified>
</cp:coreProperties>
</file>